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4C804" w14:textId="77777777" w:rsidR="005407EC" w:rsidRPr="004E1A4D" w:rsidRDefault="005407EC" w:rsidP="00196B13">
      <w:pPr>
        <w:keepNext/>
        <w:autoSpaceDE w:val="0"/>
        <w:autoSpaceDN w:val="0"/>
        <w:adjustRightInd w:val="0"/>
        <w:spacing w:line="240" w:lineRule="auto"/>
        <w:jc w:val="center"/>
        <w:outlineLvl w:val="0"/>
        <w:rPr>
          <w:rFonts w:asciiTheme="majorBidi" w:hAnsiTheme="majorBidi" w:cstheme="majorBidi"/>
          <w:b/>
          <w:bCs/>
          <w:sz w:val="28"/>
          <w:szCs w:val="28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ИНФОРМАЦИОННЫЙ ЛИСТ </w:t>
      </w:r>
    </w:p>
    <w:p w14:paraId="2C89E964" w14:textId="71E1B695" w:rsidR="005407EC" w:rsidRPr="004E1A4D" w:rsidRDefault="005407EC" w:rsidP="005407EC">
      <w:pPr>
        <w:keepNext/>
        <w:autoSpaceDE w:val="0"/>
        <w:autoSpaceDN w:val="0"/>
        <w:adjustRightInd w:val="0"/>
        <w:spacing w:line="240" w:lineRule="auto"/>
        <w:jc w:val="center"/>
        <w:outlineLvl w:val="0"/>
        <w:rPr>
          <w:rFonts w:asciiTheme="majorBidi" w:hAnsiTheme="majorBidi" w:cstheme="majorBidi"/>
          <w:b/>
          <w:bCs/>
          <w:noProof/>
          <w:sz w:val="28"/>
          <w:szCs w:val="28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 об основных условиях предоставления </w:t>
      </w:r>
      <w:r>
        <w:rPr>
          <w:rFonts w:asciiTheme="majorBidi" w:hAnsiTheme="majorBidi" w:cstheme="majorBidi"/>
          <w:b/>
          <w:bCs/>
          <w:sz w:val="28"/>
          <w:szCs w:val="28"/>
          <w:lang w:val="uz-Cyrl-UZ"/>
        </w:rPr>
        <w:t>рассрочки</w:t>
      </w:r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 «Онлайн-платеж» через приложение «</w:t>
      </w:r>
      <w:proofErr w:type="spellStart"/>
      <w:r w:rsidRPr="004E1A4D">
        <w:rPr>
          <w:rFonts w:asciiTheme="majorBidi" w:hAnsiTheme="majorBidi" w:cstheme="majorBidi"/>
          <w:b/>
          <w:bCs/>
          <w:sz w:val="28"/>
          <w:szCs w:val="28"/>
          <w:lang w:val="en-US"/>
        </w:rPr>
        <w:t>Chakana</w:t>
      </w:r>
      <w:proofErr w:type="spellEnd"/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4E1A4D">
        <w:rPr>
          <w:rFonts w:asciiTheme="majorBidi" w:hAnsiTheme="majorBidi" w:cstheme="majorBidi"/>
          <w:b/>
          <w:bCs/>
          <w:sz w:val="28"/>
          <w:szCs w:val="28"/>
          <w:lang w:val="en-US"/>
        </w:rPr>
        <w:t>marketpleys</w:t>
      </w:r>
      <w:proofErr w:type="spellEnd"/>
      <w:r w:rsidRPr="004E1A4D">
        <w:rPr>
          <w:rFonts w:asciiTheme="majorBidi" w:hAnsiTheme="majorBidi" w:cstheme="majorBidi"/>
          <w:b/>
          <w:bCs/>
          <w:sz w:val="28"/>
          <w:szCs w:val="28"/>
        </w:rPr>
        <w:t>»</w:t>
      </w:r>
    </w:p>
    <w:tbl>
      <w:tblPr>
        <w:tblW w:w="50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5"/>
        <w:gridCol w:w="5385"/>
      </w:tblGrid>
      <w:tr w:rsidR="00232676" w:rsidRPr="007C0AEA" w14:paraId="5E017448" w14:textId="77777777" w:rsidTr="007C0AEA">
        <w:trPr>
          <w:trHeight w:val="405"/>
          <w:jc w:val="center"/>
        </w:trPr>
        <w:tc>
          <w:tcPr>
            <w:tcW w:w="2363" w:type="pct"/>
            <w:vAlign w:val="center"/>
          </w:tcPr>
          <w:p w14:paraId="18B84ED9" w14:textId="77777777" w:rsidR="003A3CBD" w:rsidRPr="007C0AEA" w:rsidRDefault="00000000" w:rsidP="005407EC">
            <w:p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Наименование коммерческого банка</w:t>
            </w:r>
          </w:p>
        </w:tc>
        <w:tc>
          <w:tcPr>
            <w:tcW w:w="2637" w:type="pct"/>
            <w:vAlign w:val="center"/>
          </w:tcPr>
          <w:p w14:paraId="71B59426" w14:textId="77777777" w:rsidR="003A3CBD" w:rsidRPr="007C0AEA" w:rsidRDefault="00000000" w:rsidP="005407E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«</w:t>
            </w:r>
            <w:proofErr w:type="spellStart"/>
            <w:r w:rsidRPr="007C0A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Agrobank</w:t>
            </w:r>
            <w:proofErr w:type="spellEnd"/>
            <w:r w:rsidRPr="007C0A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» ATB</w:t>
            </w:r>
            <w:r w:rsidRPr="007C0AEA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  <w:t>www.agrobank.uz</w:t>
            </w:r>
            <w:r w:rsidRPr="007C0AEA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  <w:t>+998712038888 | 1216</w:t>
            </w:r>
          </w:p>
        </w:tc>
      </w:tr>
    </w:tbl>
    <w:p w14:paraId="78D6DF5F" w14:textId="77777777" w:rsidR="00232676" w:rsidRPr="007C0AEA" w:rsidRDefault="00232676" w:rsidP="003023FF">
      <w:pPr>
        <w:autoSpaceDE w:val="0"/>
        <w:autoSpaceDN w:val="0"/>
        <w:adjustRightInd w:val="0"/>
        <w:spacing w:before="240" w:line="240" w:lineRule="auto"/>
        <w:ind w:firstLine="57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07EC">
        <w:rPr>
          <w:rFonts w:asciiTheme="majorBidi" w:hAnsiTheme="majorBidi" w:cstheme="majorBidi"/>
          <w:b/>
          <w:bCs/>
          <w:sz w:val="28"/>
          <w:szCs w:val="28"/>
        </w:rPr>
        <w:t>Раздел 1. Информация об условиях рассрочки</w:t>
      </w:r>
    </w:p>
    <w:tbl>
      <w:tblPr>
        <w:tblW w:w="50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6"/>
        <w:gridCol w:w="2479"/>
        <w:gridCol w:w="2975"/>
      </w:tblGrid>
      <w:tr w:rsidR="004D0E03" w:rsidRPr="005407EC" w14:paraId="4ED2DA96" w14:textId="77777777" w:rsidTr="007C0AEA">
        <w:trPr>
          <w:trHeight w:val="309"/>
          <w:jc w:val="center"/>
        </w:trPr>
        <w:tc>
          <w:tcPr>
            <w:tcW w:w="2329" w:type="pct"/>
            <w:vAlign w:val="center"/>
          </w:tcPr>
          <w:p w14:paraId="66442AF5" w14:textId="3359248F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Вид рассрочки</w:t>
            </w:r>
          </w:p>
        </w:tc>
        <w:tc>
          <w:tcPr>
            <w:tcW w:w="2671" w:type="pct"/>
            <w:gridSpan w:val="2"/>
            <w:vAlign w:val="center"/>
          </w:tcPr>
          <w:p w14:paraId="6030E520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Рассрочка «Онлайн-платеж».</w:t>
            </w:r>
          </w:p>
        </w:tc>
      </w:tr>
      <w:tr w:rsidR="00232676" w:rsidRPr="005407EC" w14:paraId="25529F14" w14:textId="77777777" w:rsidTr="007C0AEA">
        <w:trPr>
          <w:trHeight w:val="271"/>
          <w:jc w:val="center"/>
        </w:trPr>
        <w:tc>
          <w:tcPr>
            <w:tcW w:w="2329" w:type="pct"/>
            <w:vAlign w:val="center"/>
          </w:tcPr>
          <w:p w14:paraId="0A187DCB" w14:textId="0529C2EB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Цель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689E8B4B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Приобретение товаров и услуг в партнерских торговых точках на условиях рассрочки.</w:t>
            </w:r>
          </w:p>
        </w:tc>
      </w:tr>
      <w:tr w:rsidR="004D0E03" w:rsidRPr="005407EC" w14:paraId="5DF2F26F" w14:textId="77777777" w:rsidTr="007C0AEA">
        <w:trPr>
          <w:trHeight w:val="131"/>
          <w:jc w:val="center"/>
        </w:trPr>
        <w:tc>
          <w:tcPr>
            <w:tcW w:w="2329" w:type="pct"/>
            <w:vAlign w:val="center"/>
          </w:tcPr>
          <w:p w14:paraId="6DAD8C24" w14:textId="61E3C8F2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Сумма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35E64507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до 100 млн сумов.</w:t>
            </w:r>
          </w:p>
        </w:tc>
      </w:tr>
      <w:tr w:rsidR="004D0E03" w:rsidRPr="005407EC" w14:paraId="2149F322" w14:textId="77777777" w:rsidTr="007C0AEA">
        <w:trPr>
          <w:trHeight w:val="149"/>
          <w:jc w:val="center"/>
        </w:trPr>
        <w:tc>
          <w:tcPr>
            <w:tcW w:w="2329" w:type="pct"/>
            <w:vAlign w:val="center"/>
          </w:tcPr>
          <w:p w14:paraId="4C4B84CF" w14:textId="466FEC50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Срок предоставления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0832D60A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3 месяца, 6 месяцев, 9 месяцев, 12 месяцев, 15 месяцев, 18 месяцев, 21 месяц и 24 месяца</w:t>
            </w:r>
          </w:p>
        </w:tc>
      </w:tr>
      <w:tr w:rsidR="00CC70A9" w:rsidRPr="005407EC" w14:paraId="241D46A0" w14:textId="77777777" w:rsidTr="007C0AEA">
        <w:trPr>
          <w:trHeight w:val="1243"/>
          <w:jc w:val="center"/>
        </w:trPr>
        <w:tc>
          <w:tcPr>
            <w:tcW w:w="2329" w:type="pct"/>
            <w:vAlign w:val="center"/>
          </w:tcPr>
          <w:p w14:paraId="2D012D5A" w14:textId="6D40E1A4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Процентная ставка по рассрочке:</w:t>
            </w:r>
          </w:p>
        </w:tc>
        <w:tc>
          <w:tcPr>
            <w:tcW w:w="2671" w:type="pct"/>
            <w:gridSpan w:val="2"/>
            <w:vAlign w:val="center"/>
          </w:tcPr>
          <w:p w14:paraId="2135B2E9" w14:textId="68CBC2C6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3 месяца — 5%</w:t>
            </w:r>
            <w:r w:rsidR="005407EC" w:rsidRPr="007C0AEA">
              <w:rPr>
                <w:rFonts w:asciiTheme="majorBidi" w:hAnsiTheme="majorBidi" w:cstheme="majorBidi"/>
                <w:sz w:val="24"/>
                <w:szCs w:val="24"/>
              </w:rPr>
              <w:t xml:space="preserve">                  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t>6 месяцев — 10%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9 месяцев — 15%</w:t>
            </w:r>
            <w:r w:rsidR="005407EC" w:rsidRPr="007C0AEA"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t>12 месяцев — 19%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15 месяцев — 24%</w:t>
            </w:r>
            <w:r w:rsidR="005407EC" w:rsidRPr="007C0AEA"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t>18 месяцев — 28%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21 месяц — 32%</w:t>
            </w:r>
            <w:r w:rsidR="005407EC" w:rsidRPr="007C0AEA">
              <w:rPr>
                <w:rFonts w:asciiTheme="majorBidi" w:hAnsiTheme="majorBidi" w:cstheme="majorBidi"/>
                <w:sz w:val="24"/>
                <w:szCs w:val="24"/>
              </w:rPr>
              <w:t xml:space="preserve">                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t>24 месяца — 36%</w:t>
            </w:r>
          </w:p>
        </w:tc>
      </w:tr>
      <w:tr w:rsidR="00CC70A9" w:rsidRPr="005407EC" w14:paraId="5B0FD5A0" w14:textId="77777777" w:rsidTr="007C0AEA">
        <w:trPr>
          <w:trHeight w:val="876"/>
          <w:jc w:val="center"/>
        </w:trPr>
        <w:tc>
          <w:tcPr>
            <w:tcW w:w="2329" w:type="pct"/>
            <w:vAlign w:val="center"/>
          </w:tcPr>
          <w:p w14:paraId="122B2186" w14:textId="2F9F25A7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Процентная ставка в течение срока предоставления рассрочки (в номинальном выражении) и сумма, подлежащая уплате исходя из указанной процентной ставки:</w:t>
            </w:r>
          </w:p>
        </w:tc>
        <w:tc>
          <w:tcPr>
            <w:tcW w:w="1214" w:type="pct"/>
            <w:vAlign w:val="center"/>
          </w:tcPr>
          <w:p w14:paraId="1BB1CA67" w14:textId="7D26CD2E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______________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(в процентном выражении)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  <w:tc>
          <w:tcPr>
            <w:tcW w:w="1457" w:type="pct"/>
            <w:vAlign w:val="center"/>
          </w:tcPr>
          <w:p w14:paraId="0EAE9827" w14:textId="549A676E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______________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(в процентном выражении)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</w:tr>
      <w:tr w:rsidR="00CC70A9" w:rsidRPr="005407EC" w14:paraId="02DF267E" w14:textId="77777777" w:rsidTr="007C0AEA">
        <w:trPr>
          <w:trHeight w:val="378"/>
          <w:jc w:val="center"/>
        </w:trPr>
        <w:tc>
          <w:tcPr>
            <w:tcW w:w="2329" w:type="pct"/>
            <w:vAlign w:val="center"/>
          </w:tcPr>
          <w:p w14:paraId="09834394" w14:textId="38FE749F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Общая сумма, подлежащая уплате за полный срок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0BC44030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_________________________________________</w:t>
            </w:r>
          </w:p>
        </w:tc>
      </w:tr>
      <w:tr w:rsidR="00CC70A9" w:rsidRPr="005407EC" w14:paraId="63806F6E" w14:textId="77777777" w:rsidTr="007C0AEA">
        <w:trPr>
          <w:trHeight w:val="187"/>
          <w:jc w:val="center"/>
        </w:trPr>
        <w:tc>
          <w:tcPr>
            <w:tcW w:w="2329" w:type="pct"/>
            <w:vAlign w:val="center"/>
          </w:tcPr>
          <w:p w14:paraId="45D453F7" w14:textId="758A5D43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Льготный период:</w:t>
            </w:r>
          </w:p>
        </w:tc>
        <w:tc>
          <w:tcPr>
            <w:tcW w:w="2671" w:type="pct"/>
            <w:gridSpan w:val="2"/>
            <w:vAlign w:val="center"/>
          </w:tcPr>
          <w:p w14:paraId="7DA5FA4E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Отсутствует.</w:t>
            </w:r>
          </w:p>
        </w:tc>
      </w:tr>
      <w:tr w:rsidR="00CC70A9" w:rsidRPr="005407EC" w14:paraId="7465B496" w14:textId="77777777" w:rsidTr="007C0AEA">
        <w:trPr>
          <w:trHeight w:val="78"/>
          <w:jc w:val="center"/>
        </w:trPr>
        <w:tc>
          <w:tcPr>
            <w:tcW w:w="2329" w:type="pct"/>
            <w:vAlign w:val="center"/>
          </w:tcPr>
          <w:p w14:paraId="513FBAC8" w14:textId="44C8B5EE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Периодичность платежей:</w:t>
            </w:r>
          </w:p>
        </w:tc>
        <w:tc>
          <w:tcPr>
            <w:tcW w:w="2671" w:type="pct"/>
            <w:gridSpan w:val="2"/>
            <w:vAlign w:val="center"/>
          </w:tcPr>
          <w:p w14:paraId="14ED731C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Ежемесячно.</w:t>
            </w:r>
          </w:p>
        </w:tc>
      </w:tr>
      <w:tr w:rsidR="00CC70A9" w:rsidRPr="005407EC" w14:paraId="7D768068" w14:textId="77777777" w:rsidTr="007C0AEA">
        <w:trPr>
          <w:trHeight w:val="95"/>
          <w:jc w:val="center"/>
        </w:trPr>
        <w:tc>
          <w:tcPr>
            <w:tcW w:w="2329" w:type="pct"/>
            <w:vAlign w:val="center"/>
          </w:tcPr>
          <w:p w14:paraId="7CCDE044" w14:textId="492322B1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Порядок погашения:</w:t>
            </w:r>
          </w:p>
        </w:tc>
        <w:tc>
          <w:tcPr>
            <w:tcW w:w="2671" w:type="pct"/>
            <w:gridSpan w:val="2"/>
            <w:vAlign w:val="center"/>
          </w:tcPr>
          <w:p w14:paraId="012181A0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Равными ежемесячными платежами в соответствии с графиком платежей.</w:t>
            </w:r>
          </w:p>
        </w:tc>
      </w:tr>
      <w:tr w:rsidR="00CC70A9" w:rsidRPr="005407EC" w14:paraId="1BE4511E" w14:textId="77777777" w:rsidTr="007C0AEA">
        <w:trPr>
          <w:trHeight w:val="269"/>
          <w:jc w:val="center"/>
        </w:trPr>
        <w:tc>
          <w:tcPr>
            <w:tcW w:w="2329" w:type="pct"/>
            <w:vAlign w:val="center"/>
          </w:tcPr>
          <w:p w14:paraId="46291935" w14:textId="0FDF1535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Сумма единовременного платежа в течение периода погашения:</w:t>
            </w:r>
          </w:p>
        </w:tc>
        <w:tc>
          <w:tcPr>
            <w:tcW w:w="2671" w:type="pct"/>
            <w:gridSpan w:val="2"/>
            <w:vAlign w:val="center"/>
          </w:tcPr>
          <w:p w14:paraId="31B8DC33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_______________________________________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(максимальный размер промежуточного платежа)</w:t>
            </w:r>
          </w:p>
        </w:tc>
      </w:tr>
      <w:tr w:rsidR="00CC70A9" w:rsidRPr="005407EC" w14:paraId="10C12B1B" w14:textId="77777777" w:rsidTr="007C0AEA">
        <w:trPr>
          <w:trHeight w:val="49"/>
          <w:jc w:val="center"/>
        </w:trPr>
        <w:tc>
          <w:tcPr>
            <w:tcW w:w="2329" w:type="pct"/>
            <w:vAlign w:val="center"/>
          </w:tcPr>
          <w:p w14:paraId="2108B568" w14:textId="3D0FD0DE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Форма предоставления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66241186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Денежные средства перечисляются на банковский счет партнерской торговой точки, в которой осуществляется покупка.</w:t>
            </w:r>
          </w:p>
        </w:tc>
      </w:tr>
      <w:tr w:rsidR="00CC70A9" w:rsidRPr="005407EC" w14:paraId="2012D760" w14:textId="77777777" w:rsidTr="007C0AEA">
        <w:trPr>
          <w:trHeight w:val="209"/>
          <w:jc w:val="center"/>
        </w:trPr>
        <w:tc>
          <w:tcPr>
            <w:tcW w:w="2329" w:type="pct"/>
            <w:vAlign w:val="center"/>
          </w:tcPr>
          <w:p w14:paraId="5D9F7416" w14:textId="1E1126C3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Дополнительные расходы, связанные с рассрочкой:</w:t>
            </w:r>
          </w:p>
        </w:tc>
        <w:tc>
          <w:tcPr>
            <w:tcW w:w="2671" w:type="pct"/>
            <w:gridSpan w:val="2"/>
            <w:vAlign w:val="center"/>
          </w:tcPr>
          <w:p w14:paraId="4935628F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Отсутствуют.</w:t>
            </w:r>
          </w:p>
        </w:tc>
      </w:tr>
      <w:tr w:rsidR="00CC70A9" w:rsidRPr="005407EC" w14:paraId="7DFFE85C" w14:textId="77777777" w:rsidTr="007C0AEA">
        <w:trPr>
          <w:trHeight w:val="510"/>
          <w:jc w:val="center"/>
        </w:trPr>
        <w:tc>
          <w:tcPr>
            <w:tcW w:w="2329" w:type="pct"/>
            <w:vAlign w:val="center"/>
          </w:tcPr>
          <w:p w14:paraId="0DDD4609" w14:textId="043F36C1" w:rsidR="003A3CBD" w:rsidRPr="007C0AEA" w:rsidRDefault="00000000" w:rsidP="005407EC">
            <w:pPr>
              <w:pStyle w:val="a8"/>
              <w:numPr>
                <w:ilvl w:val="0"/>
                <w:numId w:val="3"/>
              </w:num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Полная стоимость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7CD477AB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___________________________ сумов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(включает номинальную процентную ставку и расходы по обслуживанию рассрочки)</w:t>
            </w:r>
          </w:p>
        </w:tc>
      </w:tr>
      <w:tr w:rsidR="00CC70A9" w:rsidRPr="005407EC" w14:paraId="05162945" w14:textId="77777777" w:rsidTr="007C0AEA">
        <w:trPr>
          <w:trHeight w:val="337"/>
          <w:jc w:val="center"/>
        </w:trPr>
        <w:tc>
          <w:tcPr>
            <w:tcW w:w="2329" w:type="pct"/>
            <w:vAlign w:val="center"/>
          </w:tcPr>
          <w:p w14:paraId="5D81FA65" w14:textId="58D44690" w:rsidR="003A3CBD" w:rsidRPr="007C0AEA" w:rsidRDefault="005407EC" w:rsidP="005407EC">
            <w:pPr>
              <w:ind w:left="567" w:hanging="207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15. Срок рассмотрения заявления на получение рассрочки:</w:t>
            </w:r>
          </w:p>
        </w:tc>
        <w:tc>
          <w:tcPr>
            <w:tcW w:w="2671" w:type="pct"/>
            <w:gridSpan w:val="2"/>
            <w:vAlign w:val="center"/>
          </w:tcPr>
          <w:p w14:paraId="5E6FE0F6" w14:textId="77777777" w:rsidR="003A3CBD" w:rsidRPr="007C0AEA" w:rsidRDefault="00000000" w:rsidP="005407EC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15–20 минут.</w:t>
            </w:r>
          </w:p>
        </w:tc>
      </w:tr>
    </w:tbl>
    <w:p w14:paraId="3E39DEC2" w14:textId="77777777" w:rsidR="00A46070" w:rsidRPr="005407EC" w:rsidRDefault="002073F3" w:rsidP="005407EC">
      <w:pPr>
        <w:autoSpaceDE w:val="0"/>
        <w:autoSpaceDN w:val="0"/>
        <w:adjustRightInd w:val="0"/>
        <w:spacing w:before="240" w:line="240" w:lineRule="auto"/>
        <w:ind w:right="565" w:firstLine="57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 w:rsidRPr="005407EC">
        <w:rPr>
          <w:rFonts w:asciiTheme="majorBidi" w:hAnsiTheme="majorBidi" w:cstheme="majorBidi"/>
          <w:b/>
          <w:bCs/>
          <w:sz w:val="28"/>
          <w:szCs w:val="28"/>
        </w:rPr>
        <w:lastRenderedPageBreak/>
        <w:t>Внимательно ознакомьтесь с информацией до принятия решения о получении рассрочки!</w:t>
      </w:r>
    </w:p>
    <w:p w14:paraId="4D239623" w14:textId="77777777" w:rsidR="00A46070" w:rsidRPr="005407EC" w:rsidRDefault="002073F3" w:rsidP="0081634A">
      <w:pPr>
        <w:autoSpaceDE w:val="0"/>
        <w:autoSpaceDN w:val="0"/>
        <w:adjustRightInd w:val="0"/>
        <w:spacing w:after="0" w:line="240" w:lineRule="auto"/>
        <w:ind w:right="-2" w:firstLine="57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5407EC">
        <w:rPr>
          <w:rFonts w:asciiTheme="majorBidi" w:hAnsiTheme="majorBidi" w:cstheme="majorBidi"/>
          <w:sz w:val="24"/>
          <w:szCs w:val="24"/>
        </w:rPr>
        <w:t>Настоящий информационный лист не заменяет договор рассрочки или заявление на получение рассрочки, а предназначен для сравнения условий предоставления рассрочки различных банков и принятия обоснованного решения.</w:t>
      </w:r>
    </w:p>
    <w:p w14:paraId="69439880" w14:textId="77777777" w:rsidR="00A46070" w:rsidRPr="005407EC" w:rsidRDefault="00A46070" w:rsidP="00E067EE">
      <w:pPr>
        <w:autoSpaceDE w:val="0"/>
        <w:autoSpaceDN w:val="0"/>
        <w:adjustRightInd w:val="0"/>
        <w:spacing w:before="24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5407EC">
        <w:rPr>
          <w:rFonts w:asciiTheme="majorBidi" w:hAnsiTheme="majorBidi" w:cstheme="majorBidi"/>
          <w:b/>
          <w:bCs/>
          <w:sz w:val="28"/>
          <w:szCs w:val="28"/>
        </w:rPr>
        <w:t>Раздел 2. Другие существенные условия</w:t>
      </w:r>
    </w:p>
    <w:tbl>
      <w:tblPr>
        <w:tblW w:w="5067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1"/>
        <w:gridCol w:w="5527"/>
      </w:tblGrid>
      <w:tr w:rsidR="00A46070" w:rsidRPr="005407EC" w14:paraId="46E841A5" w14:textId="77777777" w:rsidTr="007C0AEA">
        <w:trPr>
          <w:trHeight w:val="757"/>
        </w:trPr>
        <w:tc>
          <w:tcPr>
            <w:tcW w:w="2293" w:type="pct"/>
            <w:vAlign w:val="center"/>
          </w:tcPr>
          <w:p w14:paraId="613E53E5" w14:textId="77777777" w:rsidR="003A3CBD" w:rsidRPr="007C0AEA" w:rsidRDefault="00000000" w:rsidP="005407EC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1. Неустойка, предусмотренная договором за несвоевременное погашение задолженности по рассрочке:</w:t>
            </w:r>
          </w:p>
        </w:tc>
        <w:tc>
          <w:tcPr>
            <w:tcW w:w="2707" w:type="pct"/>
            <w:vAlign w:val="center"/>
          </w:tcPr>
          <w:p w14:paraId="2F255986" w14:textId="77777777" w:rsidR="003A3CBD" w:rsidRPr="007C0AEA" w:rsidRDefault="00000000" w:rsidP="005407EC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Отсутствует.</w:t>
            </w:r>
          </w:p>
        </w:tc>
      </w:tr>
      <w:tr w:rsidR="00A46070" w:rsidRPr="005407EC" w14:paraId="3DA1A021" w14:textId="77777777" w:rsidTr="007C0AEA">
        <w:trPr>
          <w:trHeight w:val="540"/>
        </w:trPr>
        <w:tc>
          <w:tcPr>
            <w:tcW w:w="2293" w:type="pct"/>
            <w:vAlign w:val="center"/>
          </w:tcPr>
          <w:p w14:paraId="572B3A38" w14:textId="77777777" w:rsidR="003A3CBD" w:rsidRPr="007C0AEA" w:rsidRDefault="00000000" w:rsidP="005407EC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2. Размер повышенной процентной ставки, уплачиваемой с суммы рассрочки за несвоевременное погашение задолженности:</w:t>
            </w:r>
          </w:p>
        </w:tc>
        <w:tc>
          <w:tcPr>
            <w:tcW w:w="2707" w:type="pct"/>
            <w:vAlign w:val="center"/>
          </w:tcPr>
          <w:p w14:paraId="30656A09" w14:textId="77777777" w:rsidR="003A3CBD" w:rsidRPr="007C0AEA" w:rsidRDefault="00000000" w:rsidP="005407EC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Отсутствует.</w:t>
            </w:r>
          </w:p>
        </w:tc>
      </w:tr>
      <w:tr w:rsidR="00A46070" w:rsidRPr="005407EC" w14:paraId="5A6FEC72" w14:textId="77777777" w:rsidTr="007C0AEA">
        <w:trPr>
          <w:trHeight w:val="307"/>
        </w:trPr>
        <w:tc>
          <w:tcPr>
            <w:tcW w:w="2293" w:type="pct"/>
            <w:vAlign w:val="center"/>
          </w:tcPr>
          <w:p w14:paraId="7C88E90D" w14:textId="77777777" w:rsidR="003A3CBD" w:rsidRPr="007C0AEA" w:rsidRDefault="00000000" w:rsidP="005407EC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3. Обеспечение рассрочки:</w:t>
            </w:r>
          </w:p>
        </w:tc>
        <w:tc>
          <w:tcPr>
            <w:tcW w:w="2707" w:type="pct"/>
            <w:vAlign w:val="center"/>
          </w:tcPr>
          <w:p w14:paraId="2B619A79" w14:textId="77777777" w:rsidR="003A3CBD" w:rsidRPr="007C0AEA" w:rsidRDefault="00000000" w:rsidP="005407EC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C0AEA">
              <w:rPr>
                <w:rFonts w:asciiTheme="majorBidi" w:hAnsiTheme="majorBidi" w:cstheme="majorBidi"/>
                <w:sz w:val="24"/>
                <w:szCs w:val="24"/>
              </w:rPr>
              <w:t>- поручительство третьего лица</w:t>
            </w:r>
            <w:r w:rsidRPr="007C0AEA">
              <w:rPr>
                <w:rFonts w:asciiTheme="majorBidi" w:hAnsiTheme="majorBidi" w:cstheme="majorBidi"/>
                <w:sz w:val="24"/>
                <w:szCs w:val="24"/>
              </w:rPr>
              <w:br/>
              <w:t>- без обеспечения (до 25 млн сумов — для работников бюджетных организаций в рамках зарплатного проекта)</w:t>
            </w:r>
          </w:p>
        </w:tc>
      </w:tr>
    </w:tbl>
    <w:p w14:paraId="571CC703" w14:textId="77777777" w:rsidR="005407EC" w:rsidRPr="007C0AEA" w:rsidRDefault="005407EC" w:rsidP="005407EC">
      <w:pPr>
        <w:ind w:firstLine="708"/>
        <w:jc w:val="both"/>
        <w:rPr>
          <w:rFonts w:asciiTheme="majorBidi" w:hAnsiTheme="majorBidi" w:cstheme="majorBidi"/>
          <w:b/>
          <w:bCs/>
          <w:sz w:val="6"/>
          <w:szCs w:val="6"/>
        </w:rPr>
      </w:pPr>
    </w:p>
    <w:p w14:paraId="4693619A" w14:textId="6B6D31CF" w:rsidR="005A6F27" w:rsidRPr="005407EC" w:rsidRDefault="00124A5B" w:rsidP="005407EC">
      <w:pPr>
        <w:ind w:firstLine="708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 w:rsidRPr="005407EC">
        <w:rPr>
          <w:rFonts w:asciiTheme="majorBidi" w:hAnsiTheme="majorBidi" w:cstheme="majorBidi"/>
          <w:b/>
          <w:bCs/>
          <w:sz w:val="28"/>
          <w:szCs w:val="28"/>
        </w:rPr>
        <w:t>Внимательно ознакомьтесь с информацией до принятия решения о получении рассрочки!</w:t>
      </w:r>
    </w:p>
    <w:p w14:paraId="1F14368D" w14:textId="77777777" w:rsidR="00124A5B" w:rsidRPr="005407EC" w:rsidRDefault="00124A5B" w:rsidP="00C657CA">
      <w:pPr>
        <w:spacing w:after="0"/>
        <w:ind w:right="424" w:firstLine="708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5407EC">
        <w:rPr>
          <w:rFonts w:asciiTheme="majorBidi" w:hAnsiTheme="majorBidi" w:cstheme="majorBidi"/>
          <w:sz w:val="24"/>
          <w:szCs w:val="24"/>
        </w:rPr>
        <w:t>Вы вправе получить в Банке полную и подробную информацию об условиях и стоимости рассрочки, порядке осуществления платежей и расчетов (процентах, штрафах и пене), Ваших правах и обязанностях по договору рассрочки, возможных рисках и ответственности по договору рассрочки, а также по иным вопросам, которые Вам не понятны.</w:t>
      </w:r>
    </w:p>
    <w:p w14:paraId="657D7E63" w14:textId="77777777" w:rsidR="00124A5B" w:rsidRPr="005407EC" w:rsidRDefault="00124A5B" w:rsidP="002824BF">
      <w:pPr>
        <w:spacing w:after="0"/>
        <w:ind w:right="424" w:firstLine="708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407EC">
        <w:rPr>
          <w:rFonts w:asciiTheme="majorBidi" w:hAnsiTheme="majorBidi" w:cstheme="majorBidi"/>
          <w:sz w:val="24"/>
          <w:szCs w:val="24"/>
        </w:rPr>
        <w:t>При наличии жалоб Вы можете направить свое обращение по телефонам +99871 203 88 88, 1216, по адресу: Республика Узбекистан, г. Ташкент, Шайхантахурский район, ул. Ботира Закирова, дом 2а, 100011, либо на электронный адрес headoffice@agrobank.uz.</w:t>
      </w:r>
    </w:p>
    <w:p w14:paraId="1A667A87" w14:textId="77777777" w:rsidR="009B454B" w:rsidRPr="005407EC" w:rsidRDefault="009B454B" w:rsidP="00124A5B">
      <w:pPr>
        <w:spacing w:after="0"/>
        <w:ind w:firstLine="708"/>
        <w:jc w:val="both"/>
        <w:rPr>
          <w:rFonts w:asciiTheme="majorBidi" w:hAnsiTheme="majorBidi" w:cstheme="majorBidi"/>
        </w:rPr>
      </w:pPr>
    </w:p>
    <w:tbl>
      <w:tblPr>
        <w:tblStyle w:val="TableNormal"/>
        <w:tblW w:w="4776" w:type="pct"/>
        <w:tblInd w:w="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3"/>
        <w:gridCol w:w="51"/>
        <w:gridCol w:w="51"/>
        <w:gridCol w:w="398"/>
        <w:gridCol w:w="398"/>
        <w:gridCol w:w="398"/>
        <w:gridCol w:w="398"/>
        <w:gridCol w:w="398"/>
        <w:gridCol w:w="210"/>
      </w:tblGrid>
      <w:tr w:rsidR="00124A5B" w:rsidRPr="005407EC" w14:paraId="63DC6AE5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77495C" w14:textId="20C295AF" w:rsidR="003A3CBD" w:rsidRPr="005407EC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540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ПОДТВЕРЖДАЕТСЯ</w:t>
            </w:r>
            <w:r w:rsidR="005407EC" w:rsidRPr="00540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540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ДОСТОВЕРНОСТЬ И ПРАВИЛЬНОСТЬ</w:t>
            </w:r>
            <w:r w:rsidR="005407EC" w:rsidRPr="00540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5407E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ИНФОРМАЦИОННОГО ЛИСТА.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4630BA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C83565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B55E1F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E8C3F9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B2F2E9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1DAB1C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3A428A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09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77B28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</w:tr>
      <w:tr w:rsidR="00124A5B" w:rsidRPr="005407EC" w14:paraId="31589990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FDCA54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47CB03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440B68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765C0B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B5BB81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E735D4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08EA7F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18D3F1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09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879B2C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</w:tr>
      <w:tr w:rsidR="00124A5B" w:rsidRPr="005407EC" w14:paraId="2B3A795F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07F418" w14:textId="77777777" w:rsidR="003A3CBD" w:rsidRPr="005407EC" w:rsidRDefault="00000000">
            <w:pPr>
              <w:rPr>
                <w:rFonts w:asciiTheme="majorBidi" w:hAnsiTheme="majorBidi" w:cstheme="majorBidi"/>
              </w:rPr>
            </w:pPr>
            <w:r w:rsidRPr="005407EC">
              <w:rPr>
                <w:rFonts w:asciiTheme="majorBidi" w:hAnsiTheme="majorBidi" w:cstheme="majorBidi"/>
              </w:rPr>
              <w:t>________________________________________________________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2BFAD5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42AD79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142" w:type="pct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05CA9B" w14:textId="77777777" w:rsidR="003A3CBD" w:rsidRPr="005407EC" w:rsidRDefault="00000000">
            <w:pPr>
              <w:rPr>
                <w:rFonts w:asciiTheme="majorBidi" w:hAnsiTheme="majorBidi" w:cstheme="majorBidi"/>
              </w:rPr>
            </w:pPr>
            <w:r w:rsidRPr="005407EC">
              <w:rPr>
                <w:rFonts w:asciiTheme="majorBidi" w:hAnsiTheme="majorBidi" w:cstheme="majorBidi"/>
              </w:rPr>
              <w:t>__________________</w:t>
            </w:r>
          </w:p>
        </w:tc>
      </w:tr>
      <w:tr w:rsidR="00124A5B" w:rsidRPr="005407EC" w14:paraId="6E407B29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4EFBE9" w14:textId="77777777" w:rsidR="003A3CBD" w:rsidRPr="005407E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07EC">
              <w:rPr>
                <w:rFonts w:asciiTheme="majorBidi" w:hAnsiTheme="majorBidi" w:cstheme="majorBidi"/>
                <w:sz w:val="24"/>
                <w:szCs w:val="24"/>
              </w:rPr>
              <w:t>(Ф.И.О. и должность специалиста банка)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232802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C2B310" w14:textId="77777777" w:rsidR="00124A5B" w:rsidRPr="005407EC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407EC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‎</w:t>
            </w:r>
          </w:p>
        </w:tc>
        <w:tc>
          <w:tcPr>
            <w:tcW w:w="1142" w:type="pct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5C3A96" w14:textId="77777777" w:rsidR="003A3CBD" w:rsidRPr="005407E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07EC">
              <w:rPr>
                <w:rFonts w:asciiTheme="majorBidi" w:hAnsiTheme="majorBidi" w:cstheme="majorBidi"/>
                <w:sz w:val="24"/>
                <w:szCs w:val="24"/>
              </w:rPr>
              <w:t>(дата заполнения)</w:t>
            </w:r>
          </w:p>
        </w:tc>
      </w:tr>
    </w:tbl>
    <w:p w14:paraId="3AC1B8AC" w14:textId="77777777" w:rsidR="00124A5B" w:rsidRPr="005407EC" w:rsidRDefault="009B454B" w:rsidP="00C657CA">
      <w:pPr>
        <w:shd w:val="clear" w:color="auto" w:fill="FFFFFF"/>
        <w:ind w:right="424" w:firstLine="851"/>
        <w:jc w:val="both"/>
        <w:rPr>
          <w:rFonts w:asciiTheme="majorBidi" w:eastAsia="Times New Roman" w:hAnsiTheme="majorBidi" w:cstheme="majorBidi"/>
          <w:sz w:val="28"/>
          <w:szCs w:val="28"/>
          <w:lang w:val="uz-Latn-UZ"/>
        </w:rPr>
      </w:pPr>
      <w:r w:rsidRPr="005407EC">
        <w:rPr>
          <w:rFonts w:asciiTheme="majorBidi" w:hAnsiTheme="majorBidi" w:cstheme="majorBidi"/>
          <w:sz w:val="24"/>
          <w:szCs w:val="24"/>
        </w:rPr>
        <w:t>Настоящий информационный лист не заменяет договор рассрочки или заявление на получение рассрочки, а предназначен для сравнения условий предоставления рассрочки различных банков и принятия обоснованного решения.</w:t>
      </w:r>
    </w:p>
    <w:sectPr w:rsidR="00124A5B" w:rsidRPr="005407EC" w:rsidSect="001B3EEC">
      <w:pgSz w:w="11906" w:h="16838" w:code="9"/>
      <w:pgMar w:top="851" w:right="1134" w:bottom="426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B3753"/>
    <w:multiLevelType w:val="hybridMultilevel"/>
    <w:tmpl w:val="9BDCC800"/>
    <w:lvl w:ilvl="0" w:tplc="41FA9A3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06541AC"/>
    <w:multiLevelType w:val="hybridMultilevel"/>
    <w:tmpl w:val="5B983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C212B"/>
    <w:multiLevelType w:val="hybridMultilevel"/>
    <w:tmpl w:val="3C9EF6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676058">
    <w:abstractNumId w:val="2"/>
  </w:num>
  <w:num w:numId="2" w16cid:durableId="1477989168">
    <w:abstractNumId w:val="0"/>
  </w:num>
  <w:num w:numId="3" w16cid:durableId="1899169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676"/>
    <w:rsid w:val="00000BF9"/>
    <w:rsid w:val="00026CD3"/>
    <w:rsid w:val="00043067"/>
    <w:rsid w:val="000757F7"/>
    <w:rsid w:val="00084704"/>
    <w:rsid w:val="00090AB5"/>
    <w:rsid w:val="00092589"/>
    <w:rsid w:val="00096494"/>
    <w:rsid w:val="000C5935"/>
    <w:rsid w:val="00124A5B"/>
    <w:rsid w:val="00151BAC"/>
    <w:rsid w:val="00164ED6"/>
    <w:rsid w:val="001A1C49"/>
    <w:rsid w:val="001B3EEC"/>
    <w:rsid w:val="001B412B"/>
    <w:rsid w:val="001B420D"/>
    <w:rsid w:val="001E00D3"/>
    <w:rsid w:val="002073F3"/>
    <w:rsid w:val="00215C1D"/>
    <w:rsid w:val="00217DEF"/>
    <w:rsid w:val="00232676"/>
    <w:rsid w:val="002824BF"/>
    <w:rsid w:val="002921EE"/>
    <w:rsid w:val="002B3D46"/>
    <w:rsid w:val="002D1228"/>
    <w:rsid w:val="003023FF"/>
    <w:rsid w:val="00314F65"/>
    <w:rsid w:val="003328BB"/>
    <w:rsid w:val="003460F7"/>
    <w:rsid w:val="00373980"/>
    <w:rsid w:val="00376D2A"/>
    <w:rsid w:val="003A3CBD"/>
    <w:rsid w:val="003B7129"/>
    <w:rsid w:val="003D1B28"/>
    <w:rsid w:val="003E31E4"/>
    <w:rsid w:val="003E53BE"/>
    <w:rsid w:val="003F41D8"/>
    <w:rsid w:val="0040170A"/>
    <w:rsid w:val="00407C99"/>
    <w:rsid w:val="00440F8A"/>
    <w:rsid w:val="00465332"/>
    <w:rsid w:val="00471894"/>
    <w:rsid w:val="00474C17"/>
    <w:rsid w:val="004857A2"/>
    <w:rsid w:val="004D0E03"/>
    <w:rsid w:val="004E3BDC"/>
    <w:rsid w:val="004F40D2"/>
    <w:rsid w:val="00512432"/>
    <w:rsid w:val="005407EC"/>
    <w:rsid w:val="005856A4"/>
    <w:rsid w:val="005924E6"/>
    <w:rsid w:val="005A6F27"/>
    <w:rsid w:val="005F066A"/>
    <w:rsid w:val="006044AD"/>
    <w:rsid w:val="00616A27"/>
    <w:rsid w:val="0062394D"/>
    <w:rsid w:val="00627483"/>
    <w:rsid w:val="0064469A"/>
    <w:rsid w:val="006919F6"/>
    <w:rsid w:val="006A3098"/>
    <w:rsid w:val="006C6839"/>
    <w:rsid w:val="00712480"/>
    <w:rsid w:val="007427F4"/>
    <w:rsid w:val="007A1952"/>
    <w:rsid w:val="007C0AEA"/>
    <w:rsid w:val="007E1495"/>
    <w:rsid w:val="007F263B"/>
    <w:rsid w:val="007F5E65"/>
    <w:rsid w:val="00805694"/>
    <w:rsid w:val="00805D80"/>
    <w:rsid w:val="00815525"/>
    <w:rsid w:val="0081634A"/>
    <w:rsid w:val="00841E12"/>
    <w:rsid w:val="008555D5"/>
    <w:rsid w:val="00896581"/>
    <w:rsid w:val="008F4A45"/>
    <w:rsid w:val="00901C1B"/>
    <w:rsid w:val="00902EEC"/>
    <w:rsid w:val="00913E66"/>
    <w:rsid w:val="0091400B"/>
    <w:rsid w:val="00923AAC"/>
    <w:rsid w:val="009241C9"/>
    <w:rsid w:val="00943928"/>
    <w:rsid w:val="00950F28"/>
    <w:rsid w:val="00961215"/>
    <w:rsid w:val="009B454B"/>
    <w:rsid w:val="009B5C8C"/>
    <w:rsid w:val="009B6493"/>
    <w:rsid w:val="009D649B"/>
    <w:rsid w:val="009E5A73"/>
    <w:rsid w:val="00A047FA"/>
    <w:rsid w:val="00A128D4"/>
    <w:rsid w:val="00A34846"/>
    <w:rsid w:val="00A46070"/>
    <w:rsid w:val="00A62B11"/>
    <w:rsid w:val="00A666F6"/>
    <w:rsid w:val="00A8213F"/>
    <w:rsid w:val="00A85E36"/>
    <w:rsid w:val="00AA1FCC"/>
    <w:rsid w:val="00AD00E6"/>
    <w:rsid w:val="00B075D8"/>
    <w:rsid w:val="00B27073"/>
    <w:rsid w:val="00B31284"/>
    <w:rsid w:val="00B3579F"/>
    <w:rsid w:val="00B36AB4"/>
    <w:rsid w:val="00B87BB3"/>
    <w:rsid w:val="00B91859"/>
    <w:rsid w:val="00B94627"/>
    <w:rsid w:val="00BA07CA"/>
    <w:rsid w:val="00BC68CF"/>
    <w:rsid w:val="00BD4FA3"/>
    <w:rsid w:val="00BF38AE"/>
    <w:rsid w:val="00C2255A"/>
    <w:rsid w:val="00C41D0A"/>
    <w:rsid w:val="00C44FF8"/>
    <w:rsid w:val="00C50186"/>
    <w:rsid w:val="00C657CA"/>
    <w:rsid w:val="00CB71EF"/>
    <w:rsid w:val="00CC70A9"/>
    <w:rsid w:val="00CF217C"/>
    <w:rsid w:val="00D15B98"/>
    <w:rsid w:val="00D20605"/>
    <w:rsid w:val="00D33FE0"/>
    <w:rsid w:val="00D60093"/>
    <w:rsid w:val="00D8012B"/>
    <w:rsid w:val="00D93EA3"/>
    <w:rsid w:val="00DD5361"/>
    <w:rsid w:val="00DE0D4C"/>
    <w:rsid w:val="00DF3049"/>
    <w:rsid w:val="00E067EE"/>
    <w:rsid w:val="00E22E4C"/>
    <w:rsid w:val="00E71A03"/>
    <w:rsid w:val="00E870CE"/>
    <w:rsid w:val="00EB1556"/>
    <w:rsid w:val="00EC3DCC"/>
    <w:rsid w:val="00EC50B7"/>
    <w:rsid w:val="00EE19E6"/>
    <w:rsid w:val="00EF576A"/>
    <w:rsid w:val="00EF64DF"/>
    <w:rsid w:val="00F432D0"/>
    <w:rsid w:val="00F45AAC"/>
    <w:rsid w:val="00F549E0"/>
    <w:rsid w:val="00F56509"/>
    <w:rsid w:val="00F65633"/>
    <w:rsid w:val="00F84149"/>
    <w:rsid w:val="00FB2C30"/>
    <w:rsid w:val="00FD5634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90565"/>
  <w15:docId w15:val="{8C4374CC-498E-4DDE-B8BC-F5C886BE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676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32676"/>
    <w:rPr>
      <w:color w:val="0563C1"/>
      <w:u w:val="single"/>
    </w:rPr>
  </w:style>
  <w:style w:type="paragraph" w:customStyle="1" w:styleId="13pt">
    <w:name w:val="Обычный + 13 pt"/>
    <w:basedOn w:val="a4"/>
    <w:rsid w:val="00A46070"/>
    <w:pPr>
      <w:spacing w:after="0" w:line="240" w:lineRule="auto"/>
      <w:ind w:firstLine="709"/>
      <w:jc w:val="both"/>
    </w:pPr>
    <w:rPr>
      <w:rFonts w:ascii="Times New Roman" w:eastAsia="SimSun" w:hAnsi="Times New Roman"/>
      <w:sz w:val="26"/>
      <w:szCs w:val="26"/>
      <w:lang w:eastAsia="ru-RU"/>
    </w:rPr>
  </w:style>
  <w:style w:type="paragraph" w:styleId="a4">
    <w:name w:val="Body Text"/>
    <w:basedOn w:val="a"/>
    <w:link w:val="a5"/>
    <w:rsid w:val="00A46070"/>
    <w:pPr>
      <w:spacing w:after="120"/>
    </w:pPr>
  </w:style>
  <w:style w:type="character" w:customStyle="1" w:styleId="a5">
    <w:name w:val="Основной текст Знак"/>
    <w:basedOn w:val="a0"/>
    <w:link w:val="a4"/>
    <w:rsid w:val="00A46070"/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902E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35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067EE"/>
    <w:pPr>
      <w:ind w:left="720"/>
      <w:contextualSpacing/>
    </w:pPr>
  </w:style>
  <w:style w:type="table" w:customStyle="1" w:styleId="TableNormal">
    <w:name w:val="Table Normal"/>
    <w:uiPriority w:val="99"/>
    <w:semiHidden/>
    <w:rsid w:val="00124A5B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124A5B"/>
    <w:rPr>
      <w:b/>
      <w:bCs/>
    </w:rPr>
  </w:style>
  <w:style w:type="character" w:styleId="aa">
    <w:name w:val="Emphasis"/>
    <w:basedOn w:val="a0"/>
    <w:uiPriority w:val="20"/>
    <w:qFormat/>
    <w:rsid w:val="00124A5B"/>
    <w:rPr>
      <w:i/>
      <w:iCs/>
    </w:rPr>
  </w:style>
  <w:style w:type="character" w:styleId="ab">
    <w:name w:val="Unresolved Mention"/>
    <w:basedOn w:val="a0"/>
    <w:uiPriority w:val="99"/>
    <w:semiHidden/>
    <w:unhideWhenUsed/>
    <w:rsid w:val="00B36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Abdukarimov Alibek Ulugbek ugli</cp:lastModifiedBy>
  <cp:revision>95</cp:revision>
  <dcterms:created xsi:type="dcterms:W3CDTF">2022-11-11T09:44:00Z</dcterms:created>
  <dcterms:modified xsi:type="dcterms:W3CDTF">2026-09-21T07:46:00Z</dcterms:modified>
</cp:coreProperties>
</file>